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390"/>
        <w:jc w:val="both"/>
        <w:rPr>
          <w:rFonts w:ascii="Helvetica" w:hAnsi="Helvetica" w:eastAsia="Times New Roman" w:cs="Helvetica"/>
          <w:color w:val="333333"/>
          <w:sz w:val="23"/>
          <w:szCs w:val="23"/>
          <w:lang w:eastAsia="cs-CZ"/>
        </w:rPr>
      </w:pPr>
      <w:r>
        <w:rPr/>
        <w:drawing>
          <wp:inline distT="0" distB="0" distL="0" distR="9525">
            <wp:extent cx="2524125" cy="1905000"/>
            <wp:effectExtent l="0" t="0" r="0" b="0"/>
            <wp:docPr id="1" name="obrázek 1" descr="http://cvs-praha.cz/wp-content/uploads/2017/11/DAR_CVS_-_PREDSEDA_CVS_MARCEL_WINTER_PREDAVA_DARKY_VIETNAMSKYM_DE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cvs-praha.cz/wp-content/uploads/2017/11/DAR_CVS_-_PREDSEDA_CVS_MARCEL_WINTER_PREDAVA_DARKY_VIETNAMSKYM_DETEM.jpg"/>
                    <pic:cNvPicPr>
                      <a:picLocks noChangeAspect="1" noChangeArrowheads="1"/>
                    </pic:cNvPicPr>
                  </pic:nvPicPr>
                  <pic:blipFill>
                    <a:blip r:embed="rId2"/>
                    <a:stretch>
                      <a:fillRect/>
                    </a:stretch>
                  </pic:blipFill>
                  <pic:spPr bwMode="auto">
                    <a:xfrm>
                      <a:off x="0" y="0"/>
                      <a:ext cx="2524125" cy="1905000"/>
                    </a:xfrm>
                    <a:prstGeom prst="rect">
                      <a:avLst/>
                    </a:prstGeom>
                  </pic:spPr>
                </pic:pic>
              </a:graphicData>
            </a:graphic>
          </wp:inline>
        </w:drawing>
      </w:r>
      <w:r>
        <w:rPr>
          <w:rFonts w:eastAsia="Times New Roman" w:cs="Helvetica" w:ascii="Helvetica" w:hAnsi="Helvetica"/>
          <w:b/>
          <w:bCs/>
          <w:color w:val="333333"/>
          <w:sz w:val="23"/>
          <w:szCs w:val="23"/>
          <w:lang w:eastAsia="cs-CZ"/>
        </w:rPr>
        <w:t>Česko-v</w:t>
      </w:r>
      <w:bookmarkStart w:id="0" w:name="_GoBack"/>
      <w:bookmarkEnd w:id="0"/>
      <w:r>
        <w:rPr>
          <w:rFonts w:eastAsia="Times New Roman" w:cs="Helvetica" w:ascii="Helvetica" w:hAnsi="Helvetica"/>
          <w:b/>
          <w:bCs/>
          <w:color w:val="333333"/>
          <w:sz w:val="23"/>
          <w:szCs w:val="23"/>
          <w:lang w:eastAsia="cs-CZ"/>
        </w:rPr>
        <w:t>ietnamská společnost  (ČVS) je v ČR nejstarší a největší neziskový celostátní spolek přátel Vietnamu a Vietnamců žijících u nás. Aktivně pracuje již 20 let. Pomáhá Vietnamcům v integraci do naší společnosti a prohlubuje přátelství i hospodářskou spolupráci ČR s VSR.</w:t>
      </w:r>
      <w:r>
        <w:rPr>
          <w:rFonts w:eastAsia="Times New Roman" w:cs="Helvetica" w:ascii="Helvetica" w:hAnsi="Helvetica"/>
          <w:b/>
          <w:bCs/>
          <w:color w:val="333333"/>
          <w:sz w:val="23"/>
          <w:szCs w:val="23"/>
          <w:lang w:eastAsia="cs-CZ"/>
        </w:rPr>
        <mc:AlternateContent>
          <mc:Choice Requires="wps">
            <w:drawing>
              <wp:inline distT="0" distB="0" distL="0" distR="0" wp14:anchorId="76E7ED7F">
                <wp:extent cx="305435" cy="305435"/>
                <wp:effectExtent l="0" t="0" r="0" b="0"/>
                <wp:docPr id="2"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76E7ED7F">
                <w10:wrap type="none"/>
                <v:fill o:detectmouseclick="t" on="false"/>
                <v:stroke color="#3465a4" joinstyle="round" endcap="flat"/>
              </v:rect>
            </w:pict>
          </mc:Fallback>
        </mc:AlternateContent>
      </w:r>
    </w:p>
    <w:p>
      <w:pPr>
        <w:pStyle w:val="Normal"/>
        <w:spacing w:lineRule="auto" w:line="240" w:beforeAutospacing="1" w:after="390"/>
        <w:jc w:val="both"/>
        <w:rPr/>
      </w:pPr>
      <w:r>
        <w:rPr>
          <w:rFonts w:eastAsia="Times New Roman" w:cs="Helvetica" w:ascii="Helvetica" w:hAnsi="Helvetica"/>
          <w:b/>
          <w:bCs/>
          <w:color w:val="333333"/>
          <w:sz w:val="23"/>
          <w:szCs w:val="23"/>
          <w:lang w:eastAsia="cs-CZ"/>
        </w:rPr>
        <w:t> </w:t>
      </w:r>
      <w:r>
        <w:rPr>
          <w:rFonts w:eastAsia="Times New Roman" w:cs="Helvetica" w:ascii="Helvetica" w:hAnsi="Helvetica"/>
          <w:b/>
          <w:bCs/>
          <w:color w:val="333333"/>
          <w:sz w:val="23"/>
          <w:szCs w:val="23"/>
          <w:lang w:eastAsia="cs-CZ"/>
        </w:rPr>
        <w:t>Osm let prosazovala, aby byli Vietnamci uznáni za národnostní menšinu a také, aby u nás jejich narozené děti dostaly možnost dvojího občanství. Obojí se v roce 2013 splnilo. Vietnamci se stali národnostní menšinou a od 1.1.2014 mají možnost získat dvojí občanství. Pomáháme i televizím v ČR získat do svých pořadů a televizních seriálů Vietnamce žijící v ČR. </w:t>
      </w:r>
      <w:r>
        <w:rPr>
          <w:rFonts w:eastAsia="Times New Roman" w:cs="Helvetica" w:ascii="Helvetica" w:hAnsi="Helvetica"/>
          <w:b/>
          <w:bCs/>
          <w:color w:val="000000"/>
          <w:sz w:val="23"/>
          <w:szCs w:val="23"/>
          <w:lang w:eastAsia="cs-CZ"/>
        </w:rPr>
        <w:t>V minulosti v průběhu šesti let se Česko-vietnamské společnosti (ČVS) díky 6ti letému (2005-2010) zdravotně-</w:t>
      </w:r>
      <w:r>
        <w:rPr>
          <w:rFonts w:eastAsia="Times New Roman" w:cs="Helvetica" w:ascii="Helvetica" w:hAnsi="Helvetica"/>
          <w:b/>
          <w:bCs/>
          <w:color w:val="333333"/>
          <w:sz w:val="36"/>
          <w:szCs w:val="36"/>
          <w:lang w:eastAsia="cs-CZ"/>
        </w:rPr>
        <w:t>osvětovému projektu "Pomoc přátelům", ve spolupráci se svým tehdejším kolektivním členem Pojišťovnou VZP </w:t>
      </w:r>
      <w:r>
        <w:rPr>
          <w:rFonts w:eastAsia="Times New Roman" w:cs="Helvetica" w:ascii="Helvetica" w:hAnsi="Helvetica"/>
          <w:b/>
          <w:bCs/>
          <w:color w:val="000000"/>
          <w:sz w:val="23"/>
          <w:szCs w:val="23"/>
          <w:lang w:eastAsia="cs-CZ"/>
        </w:rPr>
        <w:t>a.s. Praha, podařilo zvýšit počet legálně zdravotně pojištěných Vietnamců v ČR ze 7 na 71%, což ocenily z ekonomických důvodů zejména nemocnice v ČR, ale také vzhledem k celospolečenskému dopadu i televize BBC z Londýna. V roce 2006 ČVS vybrala pro rodiče těžce nemocného vietnamského novorozence Do Anh Tai z Varnsdorfu přes 630 tisíc Kč na úhradu jeho léčení v mostecké nemocnici a díky pomoci Pojišťovny VZP byl převezen na léčení na speciální oddělení do VFN v Praze. ČVS proto iniciovala vznik nového zdravotního pojištění pro cizinky žijící u nás, kterým se narodí těžce nemocné dítě, protože do té doby v ČR žádné takové zdravotní pojištění pro ženy cizinky neexistovalo. Kolektivní člen ČVS Pojišťovna VZP a.s. Praha na naši žádost, jako první a zatím jediná v ČR, vytvořila pro těhotné cizinky zdravotní pojištění Gravidita, které hradí náhradu léčení nemocného novorozence, až do výše 500 tisíc Kč.</w:t>
      </w:r>
      <w:r>
        <w:rPr>
          <w:rFonts w:eastAsia="Times New Roman" w:cs="Helvetica" w:ascii="Helvetica" w:hAnsi="Helvetica"/>
          <w:b/>
          <w:bCs/>
          <w:color w:val="000000"/>
          <w:sz w:val="23"/>
          <w:szCs w:val="23"/>
          <w:lang w:eastAsia="cs-CZ"/>
        </w:rPr>
        <w:drawing>
          <wp:inline distT="0" distB="9525" distL="0" distR="9525">
            <wp:extent cx="2181225" cy="1647825"/>
            <wp:effectExtent l="0" t="0" r="0" b="0"/>
            <wp:docPr id="3" name="obrázek 3" descr="http://cvs-praha.cz/wp-content/uploads/2017/11/DAR_CVS_-_PREDSEDA_CVS_MARCEL_WINTER_PREDAL_DAR_OD_SRDCE_A_S_POKO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http://cvs-praha.cz/wp-content/uploads/2017/11/DAR_CVS_-_PREDSEDA_CVS_MARCEL_WINTER_PREDAL_DAR_OD_SRDCE_A_S_POKOROU.jpg"/>
                    <pic:cNvPicPr>
                      <a:picLocks noChangeAspect="1" noChangeArrowheads="1"/>
                    </pic:cNvPicPr>
                  </pic:nvPicPr>
                  <pic:blipFill>
                    <a:blip r:embed="rId3"/>
                    <a:stretch>
                      <a:fillRect/>
                    </a:stretch>
                  </pic:blipFill>
                  <pic:spPr bwMode="auto">
                    <a:xfrm>
                      <a:off x="0" y="0"/>
                      <a:ext cx="2181225" cy="1647825"/>
                    </a:xfrm>
                    <a:prstGeom prst="rect">
                      <a:avLst/>
                    </a:prstGeom>
                  </pic:spPr>
                </pic:pic>
              </a:graphicData>
            </a:graphic>
          </wp:inline>
        </w:drawing>
      </w:r>
      <w:r>
        <w:rPr>
          <w:rFonts w:eastAsia="Times New Roman" w:cs="Helvetica" w:ascii="Helvetica" w:hAnsi="Helvetica"/>
          <w:color w:val="333333"/>
          <w:sz w:val="23"/>
          <w:szCs w:val="23"/>
          <w:lang w:eastAsia="cs-CZ"/>
        </w:rPr>
        <w:t> </w:t>
      </w:r>
      <w:r>
        <w:rPr>
          <w:rFonts w:eastAsia="Times New Roman" w:cs="Helvetica" w:ascii="Helvetica" w:hAnsi="Helvetica"/>
          <w:b/>
          <w:bCs/>
          <w:color w:val="000000"/>
          <w:sz w:val="23"/>
          <w:szCs w:val="23"/>
          <w:lang w:eastAsia="cs-CZ"/>
        </w:rPr>
        <w:t>Vždy aktivně pomáháme Vietnamcům v ČR i v případech, kdy všichni ostatní mlčí. </w:t>
      </w:r>
      <w:r>
        <w:rPr>
          <w:rFonts w:eastAsia="Times New Roman" w:cs="Helvetica" w:ascii="Helvetica" w:hAnsi="Helvetica"/>
          <w:b/>
          <w:bCs/>
          <w:color w:val="333333"/>
          <w:sz w:val="23"/>
          <w:szCs w:val="23"/>
          <w:lang w:eastAsia="cs-CZ"/>
        </w:rPr>
        <w:t>Například v</w:t>
      </w:r>
      <w:r>
        <w:rPr>
          <w:rFonts w:eastAsia="Times New Roman" w:cs="Helvetica" w:ascii="Helvetica" w:hAnsi="Helvetica"/>
          <w:b/>
          <w:bCs/>
          <w:color w:val="333333"/>
          <w:sz w:val="36"/>
          <w:szCs w:val="36"/>
          <w:lang w:eastAsia="cs-CZ"/>
        </w:rPr>
        <w:t> minulosti byl předseda ČVS Marcel Winter jediným občanem ČR, který se nebál a podal svým jménem trestní oznámení na xenofobní a rasistické webové stránky www.</w:t>
      </w:r>
      <w:hyperlink r:id="rId4">
        <w:r>
          <w:rPr>
            <w:rStyle w:val="Internetovodkaz"/>
            <w:rFonts w:eastAsia="Times New Roman" w:cs="Helvetica" w:ascii="Helvetica" w:hAnsi="Helvetica"/>
            <w:b/>
            <w:bCs/>
            <w:color w:val="000000"/>
            <w:sz w:val="23"/>
            <w:szCs w:val="23"/>
            <w:u w:val="single"/>
            <w:lang w:eastAsia="cs-CZ"/>
          </w:rPr>
          <w:t>chceteje.cz</w:t>
        </w:r>
      </w:hyperlink>
      <w:r>
        <w:rPr>
          <w:rFonts w:eastAsia="Times New Roman" w:cs="Helvetica" w:ascii="Helvetica" w:hAnsi="Helvetica"/>
          <w:b/>
          <w:bCs/>
          <w:color w:val="000000"/>
          <w:sz w:val="23"/>
          <w:szCs w:val="23"/>
          <w:lang w:eastAsia="cs-CZ"/>
        </w:rPr>
        <w:t>, které veřejně hanobily všechny Vietnamce v ČR, ale i další cizince, například Ukrajince a Kubánce u nás žijící a vyzývaly veřejnost, aby byli tito cizinci z ČR vystěhováni. Jméno Marcela Wintera s adresou jeho bydliště i s informací, že podal na tento web trestní oznámení, byly ještě rok (než rasistický web soud zakázal) stále zveřejněné na těchto xenofobních internetových </w:t>
      </w:r>
      <w:r>
        <w:rPr>
          <w:rFonts w:eastAsia="Times New Roman" w:cs="Helvetica" w:ascii="Helvetica" w:hAnsi="Helvetica"/>
          <w:b/>
          <w:bCs/>
          <w:color w:val="333333"/>
          <w:sz w:val="36"/>
          <w:szCs w:val="36"/>
          <w:lang w:eastAsia="cs-CZ"/>
        </w:rPr>
        <w:t>stránkách. Díky jeho trestnímu oznámení byly nakonec soudem tyto internetové stránky zrušené a jejich majitel byl soudem pravomocně odsouzen. Nikdo jiný v ČR na tyto xenofobní stránky trestní oznámení nepodal i když je ukázali a nabádali k tomu zástupci ministerstva vnitra ČR v televizních zprávách. A to si mnozí Vietnamci žijící u nás pamatují.</w:t>
      </w:r>
      <w:r>
        <w:rPr>
          <w:rFonts w:eastAsia="Times New Roman" w:cs="Helvetica" w:ascii="Helvetica" w:hAnsi="Helvetica"/>
          <w:color w:val="333333"/>
          <w:sz w:val="23"/>
          <w:szCs w:val="23"/>
          <w:lang w:eastAsia="cs-CZ"/>
        </w:rPr>
        <w:t> </w:t>
      </w:r>
      <w:r>
        <w:rPr>
          <w:rFonts w:eastAsia="Times New Roman" w:cs="Helvetica" w:ascii="Helvetica" w:hAnsi="Helvetica"/>
          <w:color w:val="333333"/>
          <w:sz w:val="23"/>
          <w:szCs w:val="23"/>
          <w:lang w:eastAsia="cs-CZ"/>
        </w:rPr>
        <mc:AlternateContent>
          <mc:Choice Requires="wps">
            <w:drawing>
              <wp:inline distT="0" distB="0" distL="0" distR="0" wp14:anchorId="1FCB1AAF">
                <wp:extent cx="305435" cy="305435"/>
                <wp:effectExtent l="0" t="0" r="0" b="0"/>
                <wp:docPr id="4"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1FCB1AAF">
                <w10:wrap type="none"/>
                <v:fill o:detectmouseclick="t" on="false"/>
                <v:stroke color="#3465a4" joinstyle="round" endcap="flat"/>
              </v:rect>
            </w:pict>
          </mc:Fallback>
        </mc:AlternateContent>
      </w:r>
    </w:p>
    <w:p>
      <w:pPr>
        <w:pStyle w:val="Normal"/>
        <w:spacing w:lineRule="auto" w:line="240" w:before="0" w:after="0"/>
        <w:jc w:val="both"/>
        <w:rPr>
          <w:rFonts w:ascii="Helvetica" w:hAnsi="Helvetica" w:eastAsia="Times New Roman" w:cs="Helvetica"/>
          <w:color w:val="333333"/>
          <w:sz w:val="23"/>
          <w:szCs w:val="23"/>
          <w:lang w:eastAsia="cs-CZ"/>
        </w:rPr>
      </w:pPr>
      <w:r>
        <w:rPr/>
        <w:drawing>
          <wp:inline distT="0" distB="0" distL="0" distR="0">
            <wp:extent cx="2495550" cy="1371600"/>
            <wp:effectExtent l="0" t="0" r="0" b="0"/>
            <wp:docPr id="5" name="obrázek 5" descr="http://cvs-praha.cz/wp-content/uploads/2017/11/1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http://cvs-praha.cz/wp-content/uploads/2017/11/1_j.jpg"/>
                    <pic:cNvPicPr>
                      <a:picLocks noChangeAspect="1" noChangeArrowheads="1"/>
                    </pic:cNvPicPr>
                  </pic:nvPicPr>
                  <pic:blipFill>
                    <a:blip r:embed="rId5"/>
                    <a:stretch>
                      <a:fillRect/>
                    </a:stretch>
                  </pic:blipFill>
                  <pic:spPr bwMode="auto">
                    <a:xfrm>
                      <a:off x="0" y="0"/>
                      <a:ext cx="2495550" cy="1371600"/>
                    </a:xfrm>
                    <a:prstGeom prst="rect">
                      <a:avLst/>
                    </a:prstGeom>
                  </pic:spPr>
                </pic:pic>
              </a:graphicData>
            </a:graphic>
          </wp:inline>
        </w:drawing>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Česko-vietnamská společnost se v roce 2013 stala hlavním organizátorem a také i odpovědným realizátorem </w:t>
      </w:r>
      <w:r>
        <w:rPr>
          <w:rFonts w:eastAsia="Times New Roman" w:cs="Helvetica" w:ascii="Helvetica" w:hAnsi="Helvetica"/>
          <w:b/>
          <w:bCs/>
          <w:color w:val="333333"/>
          <w:sz w:val="36"/>
          <w:szCs w:val="36"/>
          <w:lang w:eastAsia="cs-CZ"/>
        </w:rPr>
        <w:t>osvětového projektu "STOP DROGÁM", zaměřeného na vietnamskou komunitu v příhraničních oblastech ČR. Náklady na tento projekt dotovalo ministerstvo vnitra ČR Podařilo se nám v rámci tohoto projektu prvně v historii zlomit zákon mlčení ve vietnamské komunitě a již na anonymní nahlašovací telefonní linku nahlásilo 136 Vietnamců pěstírny marihuany, výrobny a prodejce drog ve vietnamské komunitě u nás. Díky tomu již Policie ČR uzavřela 16 případů a viníci jsou trestně stíháni. Narkomafie v ČR nikdy nepočítala, že se díky našemu osvětovému projektu STOP DROGÁM najdou</w:t>
      </w:r>
      <w:r>
        <w:rPr>
          <w:rFonts w:eastAsia="Times New Roman" w:cs="Helvetica" w:ascii="Helvetica" w:hAnsi="Helvetica"/>
          <w:b/>
          <w:bCs/>
          <w:color w:val="333333"/>
          <w:sz w:val="23"/>
          <w:szCs w:val="23"/>
          <w:lang w:eastAsia="cs-CZ"/>
        </w:rPr>
        <w:t> odvážní Vietnamci, kteří nechtějí výrobu, prodej a užívání drog ve své komunitě a nahlašovací anonymní telefonní linku využijí. </w:t>
      </w:r>
      <w:r>
        <w:rPr>
          <w:rFonts w:eastAsia="Times New Roman" w:cs="Helvetica" w:ascii="Helvetica" w:hAnsi="Helvetica"/>
          <w:b/>
          <w:bCs/>
          <w:color w:val="333333"/>
          <w:sz w:val="36"/>
          <w:szCs w:val="36"/>
          <w:lang w:eastAsia="cs-CZ"/>
        </w:rPr>
        <w:t>Dne 6. prosince 2013 vyhlásila ČVS boj proti narkomafii některých Vietnamců na území ČR a připravila návrh 13 konkrétních opatření pro vládu ČR. Tento návrh ČVS předala 19. února 2014 vládě ČR i všem zainteresovaným ministerstvům a byl zveřejněn ve vietnamštině v časopisech vydávaných Vietnamci v ČR i v médiích ve Vietnamu.</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Dne 20. března 2015 přijal předsedu Česko-vietnamské společnosti Marcela Wintera tehdejší ministr financí ČR Ing. Andrej Babiš. Po jednání s Marcelem Winterem vyhověl  tehdejší místopředseda vlády a ministr Ing. Babiš mediálně zveřejněnému protestu naší Česko-vietnamské společnosti a Vietnamcům v ČR, kteří platí daně, se veřejně omluvil.</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V roce 2016 zahájila Česko-vietnamská společnost zkušební pilotní personální projekt ve Vietnamu pro své 3 kolektivní členy (státní VOŠ stavební Vysoké Mýto a výrobce Triolu a.s. Praha a Svitap J.H.J. s.r.o. Svitavy). </w:t>
      </w:r>
      <w:r>
        <w:rPr>
          <w:rFonts w:eastAsia="Times New Roman" w:cs="Helvetica" w:ascii="Helvetica" w:hAnsi="Helvetica"/>
          <w:b/>
          <w:bCs/>
          <w:color w:val="000000"/>
          <w:sz w:val="23"/>
          <w:szCs w:val="23"/>
          <w:lang w:eastAsia="cs-CZ"/>
        </w:rPr>
        <w:t>Bohužel vybraní pracovníci ani studenti díky nefunkčnímu Visapointu nedostali víza do ČR. Proto jsme veřejně zahájili boj za zlepšení vízové politiky ČR ve Vietnamu. Předseda ČVS Marcel Winter loni třikrát navštívil MZV a zahájil veřejnou mediální kampaň za nápravu, nebo zrušení Visapointu. Letos 17. 7 ČVS odeslala výzvu vládě ČR k umožnění legálního příchodu vietnamských pracovníků do ČR, protože i naši kolektivní členové si je žádají. Naše iniciativa přinesla úspěch, neboť letos k 1. 11. 2017 byl korupcí zneužívaný Visapoint ve Vietnamu zrušen.</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Dne 2. 7. 2016 osobně předal předseda ČVS Marcel Winter ve Vietnamu charitativní a humanitární materiální dar Česko-vietnamské společnosti v hodnotě 80 000,- Kč celkem 115 dětem vietnamských horalů z národnostní menšiny Hmong, které navštěvují základní školu v Xa La Pan v okrese Muong Khuong v provincii Lao Cai. To zatím nikdy nikdo z ČR, žádný český spolek, pro národnostní menšinu ve Vietnamu neudělal.</w:t>
      </w:r>
    </w:p>
    <w:p>
      <w:pPr>
        <w:pStyle w:val="Normal"/>
        <w:spacing w:lineRule="auto" w:line="240" w:before="0" w:after="0"/>
        <w:jc w:val="both"/>
        <w:rPr/>
      </w:pPr>
      <w:r>
        <w:rPr>
          <w:rFonts w:eastAsia="Times New Roman" w:cs="Helvetica" w:ascii="Helvetica" w:hAnsi="Helvetica"/>
          <w:b/>
          <w:bCs/>
          <w:color w:val="000000"/>
          <w:sz w:val="23"/>
          <w:szCs w:val="23"/>
          <w:lang w:eastAsia="cs-CZ"/>
        </w:rPr>
        <w:t>ČVS nikdy neměla a nemá žádného placeného pracovníka. Všichni v ČVS pracují zdarma a ve svém volném čase, neboť na svoji činnost žádnou finanční pomoc od našeho státu nedostáváme.</w:t>
      </w:r>
      <w:r>
        <w:rPr>
          <w:rFonts w:eastAsia="Times New Roman" w:cs="Helvetica" w:ascii="Helvetica" w:hAnsi="Helvetica"/>
          <w:b/>
          <w:bCs/>
          <w:color w:val="333333"/>
          <w:sz w:val="36"/>
          <w:szCs w:val="36"/>
          <w:lang w:eastAsia="cs-CZ"/>
        </w:rPr>
        <w:t>ČVS má však stále aktualizované internetové stránky </w:t>
      </w:r>
      <w:hyperlink r:id="rId6">
        <w:r>
          <w:rPr>
            <w:rStyle w:val="Internetovodkaz"/>
            <w:rFonts w:eastAsia="Times New Roman" w:cs="Helvetica" w:ascii="Helvetica" w:hAnsi="Helvetica"/>
            <w:b/>
            <w:bCs/>
            <w:color w:val="000000"/>
            <w:sz w:val="36"/>
            <w:szCs w:val="36"/>
            <w:u w:val="single"/>
            <w:lang w:eastAsia="cs-CZ"/>
          </w:rPr>
          <w:t>www.cvs-praha.cz</w:t>
        </w:r>
      </w:hyperlink>
      <w:r>
        <w:rPr>
          <w:rFonts w:eastAsia="Times New Roman" w:cs="Helvetica" w:ascii="Helvetica" w:hAnsi="Helvetica"/>
          <w:b/>
          <w:bCs/>
          <w:color w:val="333333"/>
          <w:sz w:val="36"/>
          <w:szCs w:val="36"/>
          <w:lang w:eastAsia="cs-CZ"/>
        </w:rPr>
        <w:t>, které jsou u </w:t>
      </w:r>
      <w:r>
        <w:rPr>
          <w:rFonts w:eastAsia="Times New Roman" w:cs="Helvetica" w:ascii="Helvetica" w:hAnsi="Helvetica"/>
          <w:b/>
          <w:bCs/>
          <w:color w:val="333333"/>
          <w:sz w:val="23"/>
          <w:szCs w:val="23"/>
          <w:lang w:eastAsia="cs-CZ"/>
        </w:rPr>
        <w:t>veřejnosti velmi oblíbené a také i díky jim, má ČVS v celé ČR kromě svých individuálních i kolektivních členů několik set trvalých příznivců. Webové stránky naší ČVS v češtině i ve vietnamštině pravidelně zveřejňuje ve Vietnamu náš spolupracující partner Společnost Vietnamsko-českého přátelství v Hanoji, ale také i naši příznivci Vietnamci žijící ve Francii. Předseda ČVS má na své facebookové stránce již přes 4384 vietnamských přátel zejména z ČR, ale také z Vietnamu, Slovenska, Německa, Francie, USA i Austrálie. Hlavními našimi mnohaletými partnery se kterými spolupracujeme jsou</w:t>
      </w:r>
      <w:r>
        <w:rPr>
          <w:rFonts w:eastAsia="Times New Roman" w:cs="Helvetica" w:ascii="Helvetica" w:hAnsi="Helvetica"/>
          <w:b/>
          <w:bCs/>
          <w:color w:val="333333"/>
          <w:sz w:val="36"/>
          <w:szCs w:val="36"/>
          <w:lang w:eastAsia="cs-CZ"/>
        </w:rPr>
        <w:t>: u nás Svaz Vietnamců v ČR a ve Vietnamu je to Společnost Vietnamsko-českého přátelství v Hanoji.</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V roce 2017 byla naše celostátní Česko-vietnamská společnost opět aktivní. Dovolujeme si vás s některými našimi letošními aktivitami seznámit:</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xml:space="preserve">  </w:t>
      </w:r>
      <w:r>
        <w:rPr>
          <w:rFonts w:eastAsia="Times New Roman" w:cs="Helvetica" w:ascii="Helvetica" w:hAnsi="Helvetica"/>
          <w:b/>
          <w:bCs/>
          <w:color w:val="333333"/>
          <w:sz w:val="23"/>
          <w:szCs w:val="23"/>
          <w:lang w:eastAsia="cs-CZ"/>
        </w:rPr>
        <w:t>1.  1. - Oslava Nového Lunárního roku Vietnamců v Pardubicích, projev předsedy ČVS</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21.  1. - Oslava Nového Lunárního roku Vietnamců v Hradci Králové,projev předsedy ČVS</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29.  1. - Rozhovor předsedy ČVS o Vietnamcích na webech médií "Deník" a "Dotyk"</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w:t>
      </w:r>
      <w:r>
        <w:rPr>
          <w:rFonts w:eastAsia="Times New Roman" w:cs="Helvetica" w:ascii="Helvetica" w:hAnsi="Helvetica"/>
          <w:b/>
          <w:bCs/>
          <w:color w:val="333333"/>
          <w:sz w:val="23"/>
          <w:szCs w:val="23"/>
          <w:lang w:eastAsia="cs-CZ"/>
        </w:rPr>
        <w:t>9.  2. - Účast předsedy ČVS v televizním pořadu "Máte slovo s M. Jílkovou" na ČT 1</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20.  2. - Účast předsedy ČVS v televizním pořadu "Reportéři ČT" zaměřeném na víza</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28.  2. - Účast předsedy ČVS ve zprávách televize Barrandov, rozhovor o Vietnamcích</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xml:space="preserve">  </w:t>
      </w:r>
      <w:r>
        <w:rPr>
          <w:rFonts w:eastAsia="Times New Roman" w:cs="Helvetica" w:ascii="Helvetica" w:hAnsi="Helvetica"/>
          <w:b/>
          <w:bCs/>
          <w:color w:val="333333"/>
          <w:sz w:val="23"/>
          <w:szCs w:val="23"/>
          <w:lang w:eastAsia="cs-CZ"/>
        </w:rPr>
        <w:t>4.  3. - Rozhovor předsedy ČVS o Visapointu ve Vietnamu na webu časopisu Blesk</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12.  3. - Zveřejněné příspěvky na webu ČVS: Vietnam osvobodil Kambodžu od genocidy</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14.  3. - Projev předsedy ČVS na pietní pražské akci obětem bitvy na ostrově Gac Ma</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12.  4. - Delegaci ČVS přijala v Praze předsedkyně Národního shromáždění VSR paní</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xml:space="preserve">              </w:t>
      </w:r>
      <w:r>
        <w:rPr>
          <w:rFonts w:eastAsia="Times New Roman" w:cs="Helvetica" w:ascii="Helvetica" w:hAnsi="Helvetica"/>
          <w:b/>
          <w:bCs/>
          <w:color w:val="333333"/>
          <w:sz w:val="23"/>
          <w:szCs w:val="23"/>
          <w:lang w:eastAsia="cs-CZ"/>
        </w:rPr>
        <w:t>Nguyen Kim Ngan. Zúčastnili se M.Winter, Ing.JVítek MBA a PaedDr.M.Kusý</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14.  4. - Rozhovor předsedy ČVS v ČT 24 o jednání s předsedkyní NS Vietnamu</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26.  4. - Účast delegace ČVS (M.Winter, J.Hruška) na Dnu vietnamské kultury v Praze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27.  4. - Přednáška předsedy ČVS o Vietnamu na Diplomatickém fóru III.euroasijského dne na Škole mezinárodních a veřejných vztahů v Praze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15.  5. - Rozhovor předsedy ČVS o Vietnamu na webu magazínu Flowee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xml:space="preserve">  </w:t>
      </w:r>
      <w:r>
        <w:rPr>
          <w:rFonts w:eastAsia="Times New Roman" w:cs="Helvetica" w:ascii="Helvetica" w:hAnsi="Helvetica"/>
          <w:b/>
          <w:bCs/>
          <w:color w:val="333333"/>
          <w:sz w:val="23"/>
          <w:szCs w:val="23"/>
          <w:lang w:eastAsia="cs-CZ"/>
        </w:rPr>
        <w:t>4.  6. - Rozhovor předsedy ČVS: cesta prezidenta do VSR i víza: pořad Studio  ČT  24</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12.  7 - Účast na zahájení výstavy ZEMĚ, LIDÉ, POHLED Z MOŘE I OSTROVŮ v Praze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17.  7. - VÝZVA VLÁDĚ ČR K UMOŽNĚNÍ LEGÁLNÍHO PŘÍCHODU PRACOVNÍKŮ Z VSR</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18.  7 - Předseda ČVS byl přijat J.E. velvyslancem VSR v ČR panem Ho Minh Tuanem</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19.  8. - Účast delegace ČVS (M.Winter, J.Hruška) na zahájení tenisového turnaje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xml:space="preserve">              </w:t>
      </w:r>
      <w:r>
        <w:rPr>
          <w:rFonts w:eastAsia="Times New Roman" w:cs="Helvetica" w:ascii="Helvetica" w:hAnsi="Helvetica"/>
          <w:b/>
          <w:bCs/>
          <w:color w:val="333333"/>
          <w:sz w:val="23"/>
          <w:szCs w:val="23"/>
          <w:lang w:eastAsia="cs-CZ"/>
        </w:rPr>
        <w:t>Vietnamců "Zlatá raketa Praha Open 2017 ČR-EU" v Modleticích u Benešova</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20.  8. - Předání "Poháru přátelství ČVS" vítězi tenisového turnaje v Modleticích</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26.  8. - Předsedu ČVS navštívil pan Cuong Pham Phu - příznivec ČVS z Francie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27.  8. - Účast na oslavě 10 let Svazu buddhistů v ČR v Praze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30.  9. - Projev předsedy ČVS na oslavě Lunárního dne </w:t>
      </w:r>
      <w:r>
        <w:rPr>
          <w:rFonts w:eastAsia="Times New Roman" w:cs="Helvetica" w:ascii="Helvetica" w:hAnsi="Helvetica"/>
          <w:b/>
          <w:bCs/>
          <w:color w:val="333333"/>
          <w:sz w:val="36"/>
          <w:szCs w:val="36"/>
          <w:lang w:eastAsia="cs-CZ"/>
        </w:rPr>
        <w:t>vietnamských dětí v Kutné Hoře</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 xml:space="preserve">  </w:t>
      </w:r>
      <w:r>
        <w:rPr>
          <w:rFonts w:eastAsia="Times New Roman" w:cs="Helvetica" w:ascii="Helvetica" w:hAnsi="Helvetica"/>
          <w:b/>
          <w:bCs/>
          <w:color w:val="333333"/>
          <w:sz w:val="23"/>
          <w:szCs w:val="23"/>
          <w:lang w:eastAsia="cs-CZ"/>
        </w:rPr>
        <w:t>7.10. - Projev předsedy ČVS na oslavě Lunár. dne vietnamských dětí - Mladá Boleslav</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14.10. - Beseda-talk show předsedy ČVS o Vietnamu v čajovně ve Vsetíně</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18.10. - Účast delegace ČVS (M.Winter, J.Hruška) na Fóru cestovního ruchu ČR-VSR</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12.11 - Výzva ČVS vládě "JE NUTNÉ K 24.11. INOVOVAT PŘIJÍMÁNÍ ŽÁDOSTÍ O VÍZA"</w:t>
      </w:r>
    </w:p>
    <w:p>
      <w:pPr>
        <w:pStyle w:val="Normal"/>
        <w:spacing w:lineRule="auto" w:line="240" w:before="0" w:after="0"/>
        <w:jc w:val="both"/>
        <w:rPr>
          <w:rFonts w:ascii="Helvetica" w:hAnsi="Helvetica" w:eastAsia="Times New Roman" w:cs="Helvetica"/>
          <w:color w:val="333333"/>
          <w:sz w:val="23"/>
          <w:szCs w:val="23"/>
          <w:lang w:eastAsia="cs-CZ"/>
        </w:rPr>
      </w:pPr>
      <w:r>
        <w:rPr>
          <w:rFonts w:eastAsia="Times New Roman" w:cs="Helvetica" w:ascii="Helvetica" w:hAnsi="Helvetica"/>
          <w:b/>
          <w:bCs/>
          <w:color w:val="333333"/>
          <w:sz w:val="23"/>
          <w:szCs w:val="23"/>
          <w:lang w:eastAsia="cs-CZ"/>
        </w:rPr>
        <w:t>28.11. - Výzva ČVS vládě "JE NUTNÉ PERSONÁLNĚ POSÍLIT KONZULÁT ČR V HANOJI A CO NEJDŘÍVE OTEVŘÍT GENERÁLNÍ KONZULÁT ČR V HOČIMINOVĚ MĚSTĚ"</w:t>
      </w:r>
    </w:p>
    <w:p>
      <w:pPr>
        <w:pStyle w:val="Normal"/>
        <w:numPr>
          <w:ilvl w:val="0"/>
          <w:numId w:val="1"/>
        </w:numPr>
        <w:spacing w:lineRule="auto" w:line="240" w:beforeAutospacing="1" w:afterAutospacing="1"/>
        <w:ind w:left="600" w:hanging="360"/>
        <w:jc w:val="both"/>
        <w:rPr>
          <w:rFonts w:ascii="Helvetica" w:hAnsi="Helvetica" w:eastAsia="Times New Roman" w:cs="Helvetica"/>
          <w:color w:val="333333"/>
          <w:sz w:val="23"/>
          <w:szCs w:val="23"/>
          <w:lang w:eastAsia="cs-CZ"/>
        </w:rPr>
      </w:pPr>
      <w:r>
        <w:rPr/>
        <w:drawing>
          <wp:inline distT="0" distB="9525" distL="0" distR="0">
            <wp:extent cx="1905000" cy="1285875"/>
            <wp:effectExtent l="0" t="0" r="0" b="0"/>
            <wp:docPr id="6" name="obrázek 6" descr="http://cvs-praha.cz/wp-content/uploads/2017/11/1_TENIS_CR_21077702_1590455904318599_87386688446967381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http://cvs-praha.cz/wp-content/uploads/2017/11/1_TENIS_CR_21077702_1590455904318599_8738668844696738182_n.jpg"/>
                    <pic:cNvPicPr>
                      <a:picLocks noChangeAspect="1" noChangeArrowheads="1"/>
                    </pic:cNvPicPr>
                  </pic:nvPicPr>
                  <pic:blipFill>
                    <a:blip r:embed="rId7"/>
                    <a:stretch>
                      <a:fillRect/>
                    </a:stretch>
                  </pic:blipFill>
                  <pic:spPr bwMode="auto">
                    <a:xfrm>
                      <a:off x="0" y="0"/>
                      <a:ext cx="1905000" cy="1285875"/>
                    </a:xfrm>
                    <a:prstGeom prst="rect">
                      <a:avLst/>
                    </a:prstGeom>
                  </pic:spPr>
                </pic:pic>
              </a:graphicData>
            </a:graphic>
          </wp:inline>
        </w:drawing>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Helvetica">
    <w:altName w:val="Arial"/>
    <w:charset w:val="ee"/>
    <w:family w:val="roman"/>
    <w:pitch w:val="variable"/>
  </w:font>
  <w:font w:name="Liberation Sans">
    <w:altName w:val="Arial"/>
    <w:charset w:val="ee"/>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3"/>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Helvetica" w:hAnsi="Helvetica"/>
      <w:sz w:val="23"/>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chceteje.cz/" TargetMode="External"/><Relationship Id="rId5" Type="http://schemas.openxmlformats.org/officeDocument/2006/relationships/image" Target="media/image3.jpeg"/><Relationship Id="rId6" Type="http://schemas.openxmlformats.org/officeDocument/2006/relationships/hyperlink" Target="http://www.cvs-praha.cz/" TargetMode="External"/><Relationship Id="rId7" Type="http://schemas.openxmlformats.org/officeDocument/2006/relationships/image" Target="media/image4.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LibreOffice/5.2.6.2$Windows_x86 LibreOffice_project/a3100ed2409ebf1c212f5048fbe377c281438fdc</Application>
  <Pages>2</Pages>
  <Words>1404</Words>
  <Characters>7539</Characters>
  <CharactersWithSpaces>8971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2017-12-08T08:35:00Z</dcterms:created>
  <dc:creator>Miloš Kusý</dc:creator>
  <dc:description/>
  <dc:language>cs-CZ</dc:language>
  <cp:lastModifiedBy>Miloš Kusý</cp:lastModifiedBy>
  <dcterms:modified xsi:type="dcterms:W3CDTF">2017-12-08T08:36:00Z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